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74" w:rsidRDefault="004B4174" w:rsidP="003B05D3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4B4174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 сельское поселение Териберка Кольского района Мурманской области</w:t>
      </w:r>
      <w:bookmarkEnd w:id="0"/>
    </w:p>
    <w:p w:rsidR="004B4174" w:rsidRDefault="004B4174" w:rsidP="003B05D3">
      <w:pPr>
        <w:spacing w:after="0" w:line="240" w:lineRule="auto"/>
        <w:contextualSpacing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B4174" w:rsidRPr="004B4174" w:rsidRDefault="004B4174" w:rsidP="003B05D3">
      <w:pPr>
        <w:spacing w:after="0" w:line="240" w:lineRule="auto"/>
        <w:contextualSpacing/>
        <w:jc w:val="center"/>
        <w:rPr>
          <w:rFonts w:eastAsia="Times New Roman"/>
          <w:szCs w:val="24"/>
          <w:lang w:eastAsia="ru-RU"/>
        </w:rPr>
      </w:pPr>
    </w:p>
    <w:p w:rsidR="007E2162" w:rsidRDefault="004B4174" w:rsidP="003B05D3">
      <w:pPr>
        <w:spacing w:line="240" w:lineRule="auto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4B4174">
        <w:rPr>
          <w:rFonts w:eastAsia="Times New Roman"/>
          <w:b/>
          <w:color w:val="000000"/>
          <w:szCs w:val="24"/>
          <w:lang w:eastAsia="ru-RU"/>
        </w:rPr>
        <w:t>ПОСТАНОВЛЕНИЕ</w:t>
      </w:r>
    </w:p>
    <w:p w:rsidR="004B4174" w:rsidRDefault="004B4174" w:rsidP="003B05D3">
      <w:pPr>
        <w:spacing w:line="240" w:lineRule="auto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4B4174" w:rsidRDefault="003A36A7" w:rsidP="003B05D3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19.10</w:t>
      </w:r>
      <w:r w:rsidR="008559B5">
        <w:rPr>
          <w:b/>
          <w:bCs/>
          <w:sz w:val="28"/>
          <w:szCs w:val="28"/>
        </w:rPr>
        <w:t>.2020</w:t>
      </w:r>
      <w:r w:rsidR="004B4174">
        <w:rPr>
          <w:b/>
          <w:bCs/>
          <w:sz w:val="28"/>
          <w:szCs w:val="28"/>
        </w:rPr>
        <w:t xml:space="preserve"> г.                   </w:t>
      </w:r>
      <w:r w:rsidR="004427D0">
        <w:rPr>
          <w:b/>
          <w:bCs/>
          <w:sz w:val="28"/>
          <w:szCs w:val="28"/>
        </w:rPr>
        <w:t xml:space="preserve">        </w:t>
      </w:r>
      <w:r w:rsidR="004B4174">
        <w:rPr>
          <w:b/>
          <w:bCs/>
          <w:sz w:val="28"/>
          <w:szCs w:val="28"/>
        </w:rPr>
        <w:t xml:space="preserve">   с. п. Териберка                                         </w:t>
      </w:r>
      <w:r w:rsidR="008559B5">
        <w:rPr>
          <w:b/>
          <w:bCs/>
          <w:sz w:val="28"/>
          <w:szCs w:val="28"/>
        </w:rPr>
        <w:t>№ 3</w:t>
      </w:r>
      <w:r>
        <w:rPr>
          <w:b/>
          <w:bCs/>
          <w:sz w:val="28"/>
          <w:szCs w:val="28"/>
        </w:rPr>
        <w:t>5</w:t>
      </w:r>
    </w:p>
    <w:p w:rsidR="004B4174" w:rsidRDefault="004B4174" w:rsidP="003B05D3">
      <w:pPr>
        <w:spacing w:line="240" w:lineRule="auto"/>
        <w:contextualSpacing/>
        <w:rPr>
          <w:b/>
          <w:bCs/>
          <w:sz w:val="28"/>
          <w:szCs w:val="28"/>
        </w:rPr>
      </w:pPr>
    </w:p>
    <w:p w:rsidR="00E4581C" w:rsidRPr="00A012E3" w:rsidRDefault="00383530" w:rsidP="003B05D3">
      <w:pPr>
        <w:spacing w:line="240" w:lineRule="auto"/>
        <w:contextualSpacing/>
        <w:jc w:val="center"/>
        <w:rPr>
          <w:b/>
        </w:rPr>
      </w:pPr>
      <w:r>
        <w:rPr>
          <w:b/>
        </w:rPr>
        <w:t>О ВНЕСЕНИЕ ИЗМЕНИНЙ</w:t>
      </w:r>
      <w:r w:rsidR="003A36A7">
        <w:rPr>
          <w:b/>
        </w:rPr>
        <w:t xml:space="preserve"> </w:t>
      </w:r>
      <w:r>
        <w:rPr>
          <w:b/>
        </w:rPr>
        <w:t>В ПОРЯДОК</w:t>
      </w:r>
      <w:r w:rsidR="00E4581C" w:rsidRPr="00A012E3">
        <w:rPr>
          <w:b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4581C" w:rsidRPr="00A012E3">
        <w:rPr>
          <w:rStyle w:val="apple-converted-space"/>
          <w:b/>
        </w:rPr>
        <w:t> </w:t>
      </w:r>
      <w:r w:rsidR="00E4581C" w:rsidRPr="00A012E3">
        <w:rPr>
          <w:b/>
        </w:rPr>
        <w:t> </w:t>
      </w:r>
    </w:p>
    <w:p w:rsidR="00E4581C" w:rsidRDefault="00E4581C" w:rsidP="003B05D3">
      <w:pPr>
        <w:spacing w:line="240" w:lineRule="auto"/>
        <w:contextualSpacing/>
        <w:jc w:val="both"/>
      </w:pPr>
      <w:r>
        <w:t> </w:t>
      </w:r>
    </w:p>
    <w:p w:rsidR="00E4581C" w:rsidRDefault="002E7665" w:rsidP="003B05D3">
      <w:pPr>
        <w:spacing w:line="240" w:lineRule="auto"/>
        <w:contextualSpacing/>
        <w:jc w:val="both"/>
      </w:pPr>
      <w:r>
        <w:t xml:space="preserve">     </w:t>
      </w:r>
      <w:r w:rsidR="00383530">
        <w:t>В соответствии с Федеральными</w:t>
      </w:r>
      <w:r w:rsidR="00E4581C" w:rsidRPr="00A012E3">
        <w:t xml:space="preserve"> закона</w:t>
      </w:r>
      <w:r w:rsidR="00383530">
        <w:t>ми</w:t>
      </w:r>
      <w:r w:rsidR="00E4581C" w:rsidRPr="00A012E3">
        <w:t xml:space="preserve"> от 02.03.2007 №25-ФЗ «О муниципальной службе в Российской Федерации», от 25.12.2008 №273-ФЗ </w:t>
      </w:r>
      <w:r>
        <w:br/>
      </w:r>
      <w:r w:rsidR="00E4581C" w:rsidRPr="00A012E3">
        <w:t>«О противодействии коррупции»,</w:t>
      </w:r>
      <w:r w:rsidR="00383530">
        <w:t xml:space="preserve"> Закон</w:t>
      </w:r>
      <w:r w:rsidRPr="002E7665">
        <w:rPr>
          <w:b/>
        </w:rPr>
        <w:t>ом</w:t>
      </w:r>
      <w:r w:rsidR="00383530">
        <w:t xml:space="preserve"> Мурманской области № 860-01-ЗМО от 27.06.2007. </w:t>
      </w:r>
      <w:r w:rsidR="00383530" w:rsidRPr="00383530">
        <w:t>“</w:t>
      </w:r>
      <w:r w:rsidR="00383530">
        <w:t>О муниципальной службе в Мурманской области</w:t>
      </w:r>
      <w:r w:rsidR="00383530" w:rsidRPr="00383530">
        <w:t>”</w:t>
      </w:r>
      <w:r w:rsidR="00383530">
        <w:t>,</w:t>
      </w:r>
      <w:r w:rsidR="00E4581C" w:rsidRPr="00A012E3">
        <w:t xml:space="preserve"> Устав</w:t>
      </w:r>
      <w:r>
        <w:t>ом</w:t>
      </w:r>
      <w:r w:rsidR="00E4581C" w:rsidRPr="00A012E3">
        <w:t xml:space="preserve"> </w:t>
      </w:r>
      <w:r w:rsidR="000C3BD3">
        <w:t>муниципального образования сельское поселение Териберка</w:t>
      </w:r>
      <w:r w:rsidR="00E4581C">
        <w:t>,</w:t>
      </w:r>
    </w:p>
    <w:p w:rsidR="00E4581C" w:rsidRPr="000C3BD3" w:rsidRDefault="00E4581C" w:rsidP="003B05D3">
      <w:pPr>
        <w:spacing w:line="240" w:lineRule="auto"/>
        <w:contextualSpacing/>
        <w:jc w:val="both"/>
        <w:rPr>
          <w:b/>
        </w:rPr>
      </w:pPr>
      <w:r w:rsidRPr="00A012E3">
        <w:rPr>
          <w:b/>
        </w:rPr>
        <w:t>П О С Т А Н О В Л Я Ю:</w:t>
      </w:r>
    </w:p>
    <w:p w:rsidR="00E4581C" w:rsidRPr="00A012E3" w:rsidRDefault="00E4581C" w:rsidP="003B05D3">
      <w:pPr>
        <w:spacing w:line="240" w:lineRule="auto"/>
        <w:ind w:firstLine="540"/>
        <w:contextualSpacing/>
        <w:jc w:val="both"/>
      </w:pPr>
      <w:r w:rsidRPr="00A012E3">
        <w:t xml:space="preserve">1. </w:t>
      </w:r>
      <w:r w:rsidR="00382BE0">
        <w:t xml:space="preserve">Внести изменения в </w:t>
      </w:r>
      <w:r w:rsidR="00383530">
        <w:t>Порядок</w:t>
      </w:r>
      <w:r w:rsidR="003F6914"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</w:t>
      </w:r>
      <w:r w:rsidR="00F7729C">
        <w:t xml:space="preserve"> </w:t>
      </w:r>
      <w:r w:rsidR="00382BE0">
        <w:t>постановление</w:t>
      </w:r>
      <w:r w:rsidR="00383530">
        <w:t xml:space="preserve">м администрации № 54 от </w:t>
      </w:r>
      <w:r w:rsidR="00382BE0">
        <w:t xml:space="preserve">19.09.2014г. </w:t>
      </w:r>
      <w:r w:rsidR="000C3BD3">
        <w:t>(</w:t>
      </w:r>
      <w:r w:rsidR="00382BE0">
        <w:t xml:space="preserve">в редакции постановления № 10 от </w:t>
      </w:r>
      <w:r w:rsidR="00383530">
        <w:t>21.04.2020г</w:t>
      </w:r>
      <w:r w:rsidR="003A36A7">
        <w:t xml:space="preserve">, постановления № 31 от </w:t>
      </w:r>
      <w:r w:rsidR="00226C75">
        <w:t>27.08.2020г.</w:t>
      </w:r>
      <w:r w:rsidR="00383530">
        <w:t>). изложив</w:t>
      </w:r>
      <w:r w:rsidRPr="00A012E3">
        <w:t xml:space="preserve"> </w:t>
      </w:r>
      <w:r w:rsidR="002E7665">
        <w:t>его в новой редакции согласно приложению.</w:t>
      </w:r>
    </w:p>
    <w:p w:rsidR="00E4581C" w:rsidRDefault="00E4581C" w:rsidP="003B05D3">
      <w:pPr>
        <w:pStyle w:val="consplustitle"/>
        <w:spacing w:before="0" w:beforeAutospacing="0" w:after="0" w:afterAutospacing="0"/>
        <w:ind w:firstLine="539"/>
        <w:contextualSpacing/>
        <w:jc w:val="both"/>
      </w:pPr>
      <w:r w:rsidRPr="00A012E3">
        <w:t xml:space="preserve">2. Настоящее постановление вступает в силу со дня </w:t>
      </w:r>
      <w:r w:rsidR="00382BE0" w:rsidRPr="00A012E3">
        <w:t xml:space="preserve">его опубликования </w:t>
      </w:r>
      <w:r w:rsidR="00382BE0">
        <w:t>на официальном сайте администрации</w:t>
      </w:r>
      <w:r>
        <w:t xml:space="preserve">.  </w:t>
      </w:r>
      <w:r w:rsidRPr="00A012E3">
        <w:t> </w:t>
      </w:r>
    </w:p>
    <w:p w:rsidR="00E4581C" w:rsidRDefault="00E4581C" w:rsidP="003B05D3">
      <w:pPr>
        <w:spacing w:line="240" w:lineRule="auto"/>
        <w:contextualSpacing/>
        <w:jc w:val="both"/>
      </w:pPr>
    </w:p>
    <w:p w:rsidR="007D4225" w:rsidRDefault="007D4225" w:rsidP="003B05D3">
      <w:pPr>
        <w:spacing w:line="240" w:lineRule="auto"/>
        <w:contextualSpacing/>
        <w:jc w:val="both"/>
      </w:pPr>
    </w:p>
    <w:p w:rsidR="007D4225" w:rsidRDefault="007D4225" w:rsidP="003B05D3">
      <w:pPr>
        <w:spacing w:line="240" w:lineRule="auto"/>
        <w:contextualSpacing/>
        <w:jc w:val="both"/>
      </w:pPr>
    </w:p>
    <w:p w:rsidR="000C3BD3" w:rsidRPr="007D4225" w:rsidRDefault="000C3BD3" w:rsidP="003B05D3">
      <w:pPr>
        <w:spacing w:line="240" w:lineRule="auto"/>
        <w:contextualSpacing/>
        <w:rPr>
          <w:szCs w:val="24"/>
        </w:rPr>
      </w:pPr>
      <w:r w:rsidRPr="007D4225">
        <w:rPr>
          <w:szCs w:val="24"/>
        </w:rPr>
        <w:t xml:space="preserve">Глава администрации       </w:t>
      </w:r>
    </w:p>
    <w:p w:rsidR="000C3BD3" w:rsidRPr="007D4225" w:rsidRDefault="004B4174" w:rsidP="003B05D3">
      <w:pPr>
        <w:spacing w:line="240" w:lineRule="auto"/>
        <w:contextualSpacing/>
        <w:rPr>
          <w:szCs w:val="24"/>
        </w:rPr>
      </w:pPr>
      <w:r w:rsidRPr="007D4225">
        <w:rPr>
          <w:szCs w:val="24"/>
        </w:rPr>
        <w:t xml:space="preserve">с. п. </w:t>
      </w:r>
      <w:r w:rsidR="000C3BD3" w:rsidRPr="007D4225">
        <w:rPr>
          <w:szCs w:val="24"/>
        </w:rPr>
        <w:t xml:space="preserve">Териберка                                                                </w:t>
      </w:r>
      <w:r w:rsidR="00226C75">
        <w:rPr>
          <w:szCs w:val="24"/>
        </w:rPr>
        <w:t xml:space="preserve">        </w:t>
      </w:r>
      <w:r w:rsidR="000C3BD3" w:rsidRPr="007D4225">
        <w:rPr>
          <w:szCs w:val="24"/>
        </w:rPr>
        <w:t xml:space="preserve">                  Р.С. Кузнецов</w:t>
      </w:r>
    </w:p>
    <w:p w:rsidR="000C3BD3" w:rsidRDefault="000C3BD3" w:rsidP="003B05D3">
      <w:pPr>
        <w:spacing w:line="240" w:lineRule="auto"/>
        <w:contextualSpacing/>
      </w:pPr>
    </w:p>
    <w:p w:rsidR="000C3BD3" w:rsidRDefault="000C3BD3" w:rsidP="003B05D3">
      <w:pPr>
        <w:pStyle w:val="consplustitle"/>
        <w:spacing w:before="0" w:beforeAutospacing="0" w:after="0" w:afterAutospacing="0"/>
        <w:contextualSpacing/>
      </w:pPr>
    </w:p>
    <w:p w:rsidR="000C3BD3" w:rsidRDefault="000C3BD3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FB18E9" w:rsidRDefault="00FB18E9" w:rsidP="003B05D3">
      <w:pPr>
        <w:pStyle w:val="consplustitle"/>
        <w:spacing w:before="0" w:beforeAutospacing="0" w:after="0" w:afterAutospacing="0"/>
        <w:contextualSpacing/>
        <w:jc w:val="right"/>
      </w:pPr>
    </w:p>
    <w:p w:rsidR="00382BE0" w:rsidRPr="00A012E3" w:rsidRDefault="00382BE0" w:rsidP="003B05D3">
      <w:pPr>
        <w:pStyle w:val="consplustitle"/>
        <w:spacing w:before="0" w:beforeAutospacing="0" w:after="0" w:afterAutospacing="0"/>
        <w:contextualSpacing/>
        <w:jc w:val="right"/>
      </w:pPr>
      <w:r w:rsidRPr="00A012E3">
        <w:lastRenderedPageBreak/>
        <w:t>Приложение</w:t>
      </w:r>
    </w:p>
    <w:p w:rsidR="00382BE0" w:rsidRDefault="00382BE0" w:rsidP="003B05D3">
      <w:pPr>
        <w:pStyle w:val="consplustitle"/>
        <w:spacing w:before="0" w:beforeAutospacing="0" w:after="0" w:afterAutospacing="0"/>
        <w:contextualSpacing/>
        <w:jc w:val="right"/>
      </w:pPr>
      <w:r w:rsidRPr="00A012E3">
        <w:t>к постановлению</w:t>
      </w:r>
      <w:r>
        <w:t xml:space="preserve"> администрации  </w:t>
      </w:r>
    </w:p>
    <w:p w:rsidR="00382BE0" w:rsidRDefault="00382BE0" w:rsidP="003B05D3">
      <w:pPr>
        <w:pStyle w:val="consplustitle"/>
        <w:spacing w:before="0" w:beforeAutospacing="0" w:after="0" w:afterAutospacing="0"/>
        <w:contextualSpacing/>
        <w:jc w:val="right"/>
      </w:pPr>
      <w:r>
        <w:t>МО с.п.Териберка</w:t>
      </w:r>
    </w:p>
    <w:p w:rsidR="00382BE0" w:rsidRPr="00A012E3" w:rsidRDefault="00226C75" w:rsidP="003B05D3">
      <w:pPr>
        <w:pStyle w:val="consplustitle"/>
        <w:spacing w:before="0" w:beforeAutospacing="0" w:after="0" w:afterAutospacing="0"/>
        <w:contextualSpacing/>
        <w:jc w:val="right"/>
      </w:pPr>
      <w:r>
        <w:t>№ 35 от 19.10</w:t>
      </w:r>
      <w:r w:rsidR="00382BE0">
        <w:t>.2020</w:t>
      </w:r>
    </w:p>
    <w:p w:rsidR="00382BE0" w:rsidRPr="00A012E3" w:rsidRDefault="00382BE0" w:rsidP="003B05D3">
      <w:pPr>
        <w:spacing w:line="240" w:lineRule="auto"/>
        <w:contextualSpacing/>
        <w:jc w:val="both"/>
      </w:pPr>
      <w:r w:rsidRPr="00A012E3">
        <w:t> </w:t>
      </w:r>
    </w:p>
    <w:p w:rsidR="00382BE0" w:rsidRPr="00A012E3" w:rsidRDefault="00382BE0" w:rsidP="003B05D3">
      <w:pPr>
        <w:spacing w:line="240" w:lineRule="auto"/>
        <w:contextualSpacing/>
        <w:jc w:val="both"/>
      </w:pPr>
      <w:r w:rsidRPr="00A012E3">
        <w:t> </w:t>
      </w:r>
    </w:p>
    <w:p w:rsidR="00382BE0" w:rsidRPr="00A012E3" w:rsidRDefault="00382BE0" w:rsidP="003B05D3">
      <w:pPr>
        <w:spacing w:line="240" w:lineRule="auto"/>
        <w:contextualSpacing/>
        <w:jc w:val="center"/>
        <w:rPr>
          <w:b/>
        </w:rPr>
      </w:pPr>
      <w:bookmarkStart w:id="1" w:name="Par29"/>
      <w:bookmarkEnd w:id="1"/>
      <w:r w:rsidRPr="00A012E3">
        <w:rPr>
          <w:b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82BE0" w:rsidRPr="00A012E3" w:rsidRDefault="00382BE0" w:rsidP="003B05D3">
      <w:pPr>
        <w:spacing w:line="240" w:lineRule="auto"/>
        <w:contextualSpacing/>
        <w:jc w:val="center"/>
      </w:pPr>
    </w:p>
    <w:p w:rsidR="00382BE0" w:rsidRPr="00A012E3" w:rsidRDefault="00383530" w:rsidP="003B05D3">
      <w:pPr>
        <w:spacing w:line="240" w:lineRule="auto"/>
        <w:ind w:firstLine="540"/>
        <w:contextualSpacing/>
        <w:jc w:val="both"/>
      </w:pPr>
      <w:r>
        <w:t>1.</w:t>
      </w:r>
      <w:r w:rsidR="00382BE0" w:rsidRPr="00A012E3">
        <w:t xml:space="preserve"> Настоящий Порядок разработан в соответствии со статьями 27, 27.1 Федерального закона от 02.03.2007 №</w:t>
      </w:r>
      <w:r w:rsidR="002E7665">
        <w:t xml:space="preserve"> </w:t>
      </w:r>
      <w:r w:rsidR="00382BE0" w:rsidRPr="00A012E3">
        <w:t>25-ФЗ «О муниципальной службе в Российской Федерации», Федеральным законом от 25.12.2008 №273-ФЗ «О противодействии коррупции»</w:t>
      </w:r>
      <w:r>
        <w:t xml:space="preserve">, </w:t>
      </w:r>
      <w:r w:rsidR="003F6914">
        <w:t>Законом Мурманской области N 860-01-ЗМО</w:t>
      </w:r>
      <w:r w:rsidR="003B05D3">
        <w:t xml:space="preserve"> </w:t>
      </w:r>
      <w:r w:rsidR="00CA5646">
        <w:t>от 29.06.2007</w:t>
      </w:r>
      <w:r w:rsidR="002E7665">
        <w:t xml:space="preserve"> </w:t>
      </w:r>
      <w:r w:rsidR="003B05D3">
        <w:t>«О муниципальной службе в Мурманской области».</w:t>
      </w:r>
    </w:p>
    <w:p w:rsidR="003B05D3" w:rsidRDefault="00382BE0" w:rsidP="003B05D3">
      <w:pPr>
        <w:spacing w:line="240" w:lineRule="auto"/>
        <w:ind w:firstLine="540"/>
        <w:contextualSpacing/>
        <w:jc w:val="both"/>
      </w:pPr>
      <w:r w:rsidRPr="00A012E3">
        <w:t xml:space="preserve">2. </w:t>
      </w:r>
      <w:r w:rsidR="003B05D3"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</w:t>
      </w:r>
      <w:r w:rsidR="003B05D3" w:rsidRPr="00A012E3">
        <w:t>О муниципальной службе в Российской Федерации</w:t>
      </w:r>
      <w:r w:rsidR="003B05D3">
        <w:t xml:space="preserve">», Федеральным </w:t>
      </w:r>
      <w:hyperlink r:id="rId4" w:history="1">
        <w:r w:rsidR="003B05D3" w:rsidRPr="003B05D3">
          <w:rPr>
            <w:color w:val="000000" w:themeColor="text1"/>
          </w:rPr>
          <w:t>законом</w:t>
        </w:r>
      </w:hyperlink>
      <w:r w:rsidR="003B05D3">
        <w:t xml:space="preserve"> "О противодействии коррупции" и другими федеральными законами, налагаются взыскания, предусмотренные </w:t>
      </w:r>
      <w:hyperlink r:id="rId5" w:history="1">
        <w:r w:rsidR="003B05D3" w:rsidRPr="003B05D3">
          <w:t>статьей 27</w:t>
        </w:r>
      </w:hyperlink>
      <w:r w:rsidR="003B05D3">
        <w:t xml:space="preserve"> Федерального закона </w:t>
      </w:r>
      <w:r w:rsidR="00BE6B44">
        <w:t>02.03.2007 № 25-ФЗ «</w:t>
      </w:r>
      <w:r w:rsidR="00BE6B44" w:rsidRPr="00A012E3">
        <w:t>О муниципальной службе в Российской Федерации</w:t>
      </w:r>
      <w:r w:rsidR="00BE6B44">
        <w:t xml:space="preserve">» </w:t>
      </w:r>
      <w:r w:rsidR="003B05D3">
        <w:t>(</w:t>
      </w:r>
      <w:hyperlink r:id="rId6" w:history="1">
        <w:r w:rsidR="003B05D3" w:rsidRPr="003B05D3">
          <w:t>статья 27</w:t>
        </w:r>
      </w:hyperlink>
      <w:r w:rsidR="003B05D3">
        <w:t xml:space="preserve"> Закона Мурманской области</w:t>
      </w:r>
      <w:r w:rsidR="003B05D3" w:rsidRPr="003B05D3">
        <w:t xml:space="preserve"> </w:t>
      </w:r>
      <w:r w:rsidR="003B05D3">
        <w:t>«О муниципальной службе в Мурманской области»):</w:t>
      </w:r>
    </w:p>
    <w:p w:rsidR="00382BE0" w:rsidRPr="00382BE0" w:rsidRDefault="003B05D3" w:rsidP="003B05D3">
      <w:pPr>
        <w:spacing w:line="240" w:lineRule="auto"/>
        <w:ind w:firstLine="540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</w:t>
      </w:r>
      <w:r w:rsidR="00382BE0" w:rsidRPr="00382BE0">
        <w:rPr>
          <w:rFonts w:eastAsia="Times New Roman"/>
          <w:szCs w:val="24"/>
          <w:lang w:eastAsia="ru-RU"/>
        </w:rPr>
        <w:t>1) замечание;</w:t>
      </w:r>
    </w:p>
    <w:p w:rsidR="00382BE0" w:rsidRPr="00382BE0" w:rsidRDefault="00382BE0" w:rsidP="003B05D3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 w:rsidRPr="00382BE0">
        <w:rPr>
          <w:rFonts w:eastAsia="Times New Roman"/>
          <w:szCs w:val="24"/>
          <w:lang w:eastAsia="ru-RU"/>
        </w:rPr>
        <w:t>2</w:t>
      </w:r>
      <w:r w:rsidR="003B05D3">
        <w:rPr>
          <w:rFonts w:eastAsia="Times New Roman"/>
          <w:szCs w:val="24"/>
          <w:lang w:eastAsia="ru-RU"/>
        </w:rPr>
        <w:t>.2</w:t>
      </w:r>
      <w:r w:rsidRPr="00382BE0">
        <w:rPr>
          <w:rFonts w:eastAsia="Times New Roman"/>
          <w:szCs w:val="24"/>
          <w:lang w:eastAsia="ru-RU"/>
        </w:rPr>
        <w:t>) выговор;</w:t>
      </w:r>
    </w:p>
    <w:p w:rsidR="00382BE0" w:rsidRPr="00382BE0" w:rsidRDefault="003B05D3" w:rsidP="003B05D3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</w:t>
      </w:r>
      <w:r w:rsidR="00382BE0" w:rsidRPr="00382BE0">
        <w:rPr>
          <w:rFonts w:eastAsia="Times New Roman"/>
          <w:szCs w:val="24"/>
          <w:lang w:eastAsia="ru-RU"/>
        </w:rPr>
        <w:t>3) увольнение с муниципальной службы по соответствующим основаниям.</w:t>
      </w:r>
    </w:p>
    <w:p w:rsidR="00382BE0" w:rsidRPr="00A012E3" w:rsidRDefault="003B05D3" w:rsidP="003B05D3">
      <w:pPr>
        <w:spacing w:line="240" w:lineRule="auto"/>
        <w:ind w:firstLine="540"/>
        <w:contextualSpacing/>
        <w:jc w:val="both"/>
      </w:pPr>
      <w:r>
        <w:t>3</w:t>
      </w:r>
      <w:r w:rsidR="008F765C"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актом, принятым представителем нанимателя (работодателем).</w:t>
      </w:r>
    </w:p>
    <w:p w:rsidR="00382BE0" w:rsidRPr="00A012E3" w:rsidRDefault="00BE6B44" w:rsidP="00BE6B44">
      <w:pPr>
        <w:spacing w:after="1" w:line="240" w:lineRule="atLeast"/>
        <w:ind w:firstLine="540"/>
        <w:jc w:val="both"/>
      </w:pPr>
      <w: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8" w:history="1">
        <w:r>
          <w:rPr>
            <w:color w:val="0000FF"/>
          </w:rPr>
          <w:t>15</w:t>
        </w:r>
      </w:hyperlink>
      <w:r>
        <w:t xml:space="preserve"> Федерального закона</w:t>
      </w:r>
      <w:r w:rsidRPr="00BE6B44">
        <w:t xml:space="preserve"> </w:t>
      </w:r>
      <w:r>
        <w:t xml:space="preserve">Федерального закона 02.03.2007 № 25-ФЗ </w:t>
      </w:r>
      <w:r>
        <w:br/>
        <w:t>«</w:t>
      </w:r>
      <w:r w:rsidRPr="00A012E3">
        <w:t>О муниципальной службе в Российской Федерации</w:t>
      </w:r>
      <w:r>
        <w:t>» (</w:t>
      </w:r>
      <w:hyperlink r:id="rId9" w:history="1">
        <w:r>
          <w:rPr>
            <w:color w:val="0000FF"/>
          </w:rPr>
          <w:t>статьи 14.1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Закона</w:t>
      </w:r>
      <w:r w:rsidRPr="00BE6B44">
        <w:t xml:space="preserve"> </w:t>
      </w:r>
      <w:r>
        <w:t>области</w:t>
      </w:r>
      <w:r w:rsidRPr="003B05D3">
        <w:t xml:space="preserve"> </w:t>
      </w:r>
      <w:r>
        <w:br/>
        <w:t>«О муниципальной службе в Мурманской области»).</w:t>
      </w:r>
      <w:r w:rsidR="00382BE0" w:rsidRPr="00A012E3">
        <w:t> </w:t>
      </w:r>
    </w:p>
    <w:p w:rsidR="007D4225" w:rsidRDefault="00BE6B44" w:rsidP="003B05D3">
      <w:pPr>
        <w:spacing w:line="240" w:lineRule="auto"/>
        <w:ind w:firstLine="540"/>
        <w:contextualSpacing/>
        <w:jc w:val="both"/>
      </w:pPr>
      <w:r>
        <w:t>5</w:t>
      </w:r>
      <w:r w:rsidR="007D4225">
        <w:t>.</w:t>
      </w:r>
      <w:r w:rsidR="008F765C">
        <w:t xml:space="preserve"> Взыскания</w:t>
      </w:r>
      <w:r>
        <w:t xml:space="preserve"> </w:t>
      </w:r>
      <w:r w:rsidR="008F765C">
        <w:t xml:space="preserve">применяются представителем нанимателя (работодателем) на основании: </w:t>
      </w:r>
    </w:p>
    <w:p w:rsidR="008F765C" w:rsidRDefault="008F765C" w:rsidP="003B05D3">
      <w:pPr>
        <w:spacing w:line="240" w:lineRule="auto"/>
        <w:ind w:firstLine="540"/>
        <w:contextualSpacing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F765C" w:rsidRDefault="008F765C" w:rsidP="003B05D3">
      <w:pPr>
        <w:spacing w:line="240" w:lineRule="auto"/>
        <w:ind w:firstLine="540"/>
        <w:contextualSpacing/>
        <w:jc w:val="both"/>
      </w:pPr>
      <w:r>
        <w:t>2)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226C75" w:rsidRPr="00226C75" w:rsidRDefault="00226C75" w:rsidP="003B05D3">
      <w:pPr>
        <w:spacing w:line="240" w:lineRule="auto"/>
        <w:ind w:firstLine="540"/>
        <w:contextualSpacing/>
        <w:jc w:val="both"/>
      </w:pPr>
      <w: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bookmarkStart w:id="2" w:name="_GoBack"/>
      <w:bookmarkEnd w:id="2"/>
    </w:p>
    <w:p w:rsidR="007D4225" w:rsidRDefault="00226C75" w:rsidP="003B05D3">
      <w:pPr>
        <w:spacing w:line="240" w:lineRule="auto"/>
        <w:ind w:firstLine="540"/>
        <w:contextualSpacing/>
        <w:jc w:val="both"/>
      </w:pPr>
      <w:r w:rsidRPr="00226C75">
        <w:lastRenderedPageBreak/>
        <w:t>4</w:t>
      </w:r>
      <w:r w:rsidR="008F765C">
        <w:t xml:space="preserve">) объяснений муниципального служащего; </w:t>
      </w:r>
    </w:p>
    <w:p w:rsidR="00BE6B44" w:rsidRDefault="00226C75" w:rsidP="003B05D3">
      <w:pPr>
        <w:spacing w:line="240" w:lineRule="auto"/>
        <w:ind w:firstLine="540"/>
        <w:contextualSpacing/>
        <w:jc w:val="both"/>
      </w:pPr>
      <w:r>
        <w:t>5</w:t>
      </w:r>
      <w:r w:rsidR="008F765C">
        <w:t>) иных материалов</w:t>
      </w:r>
    </w:p>
    <w:p w:rsidR="00BE6B44" w:rsidRDefault="00BE6B44" w:rsidP="003B05D3">
      <w:pPr>
        <w:spacing w:line="240" w:lineRule="auto"/>
        <w:ind w:firstLine="540"/>
        <w:contextualSpacing/>
        <w:jc w:val="both"/>
      </w:pPr>
      <w:r>
        <w:t>6</w:t>
      </w:r>
      <w:r w:rsidR="008F765C">
        <w:t>. При применении взысканий</w:t>
      </w:r>
      <w:r w:rsidR="0022334E">
        <w:t xml:space="preserve"> за совершение коррупционного правонарушения </w:t>
      </w:r>
      <w:r w:rsidR="008F765C"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</w:p>
    <w:p w:rsidR="0022334E" w:rsidRDefault="007D4225" w:rsidP="0022334E">
      <w:pPr>
        <w:spacing w:line="240" w:lineRule="auto"/>
        <w:ind w:firstLine="540"/>
        <w:contextualSpacing/>
        <w:jc w:val="both"/>
      </w:pPr>
      <w:r>
        <w:t xml:space="preserve"> </w:t>
      </w:r>
      <w:r w:rsidR="0022334E">
        <w:t>7</w:t>
      </w:r>
      <w:r>
        <w:t xml:space="preserve">. </w:t>
      </w:r>
      <w:r w:rsidR="0022334E">
        <w:t>Взыскания</w:t>
      </w:r>
      <w:r w:rsidR="0022334E" w:rsidRPr="0022334E">
        <w:t xml:space="preserve"> </w:t>
      </w:r>
      <w:r w:rsidR="0022334E">
        <w:t>за совершение коррупционного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2334E" w:rsidRDefault="0022334E" w:rsidP="003B05D3">
      <w:pPr>
        <w:spacing w:line="240" w:lineRule="auto"/>
        <w:ind w:firstLine="540"/>
        <w:contextualSpacing/>
        <w:jc w:val="both"/>
      </w:pPr>
    </w:p>
    <w:p w:rsidR="008F765C" w:rsidRDefault="0022334E" w:rsidP="003B05D3">
      <w:pPr>
        <w:spacing w:line="240" w:lineRule="auto"/>
        <w:ind w:firstLine="540"/>
        <w:contextualSpacing/>
        <w:jc w:val="both"/>
      </w:pPr>
      <w:r>
        <w:t>8</w:t>
      </w:r>
      <w:r w:rsidR="008F765C"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</w:t>
      </w:r>
      <w:r>
        <w:t xml:space="preserve"> 02.03.2007 № 25-ФЗ «</w:t>
      </w:r>
      <w:r w:rsidRPr="00A012E3">
        <w:t>О муниципальной службе в Российской Федерации</w:t>
      </w:r>
      <w:r>
        <w:t>»</w:t>
      </w:r>
      <w:r w:rsidR="0001314C">
        <w:t>.</w:t>
      </w:r>
    </w:p>
    <w:p w:rsidR="008F765C" w:rsidRDefault="008F765C" w:rsidP="003B05D3">
      <w:pPr>
        <w:spacing w:line="240" w:lineRule="auto"/>
        <w:ind w:firstLine="540"/>
        <w:contextualSpacing/>
        <w:jc w:val="both"/>
      </w:pPr>
      <w:r>
        <w:t xml:space="preserve"> </w:t>
      </w:r>
      <w:r w:rsidR="0022334E">
        <w:t>9</w:t>
      </w:r>
      <w: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2334E" w:rsidRDefault="0022334E" w:rsidP="003B05D3">
      <w:pPr>
        <w:spacing w:line="240" w:lineRule="auto"/>
        <w:ind w:firstLine="540"/>
        <w:contextualSpacing/>
        <w:jc w:val="both"/>
      </w:pPr>
      <w:r>
        <w:t>10</w:t>
      </w:r>
      <w:r w:rsidR="008F765C">
        <w:t xml:space="preserve">. Муниципальный служащий вправе обжаловать взыскание в порядке, установленном законодательством Российской Федерации. </w:t>
      </w:r>
    </w:p>
    <w:p w:rsidR="00382BE0" w:rsidRDefault="0022334E" w:rsidP="0022334E">
      <w:pPr>
        <w:spacing w:line="240" w:lineRule="auto"/>
        <w:ind w:firstLine="540"/>
        <w:contextualSpacing/>
        <w:jc w:val="both"/>
      </w:pPr>
      <w:r>
        <w:t>11</w:t>
      </w:r>
      <w:r w:rsidR="008F765C">
        <w:t>. Если в течение одного года со дня применения взыскания</w:t>
      </w:r>
      <w:r w:rsidRPr="0022334E">
        <w:t xml:space="preserve"> </w:t>
      </w:r>
      <w:r>
        <w:t>за совершение коррупционного правонарушения</w:t>
      </w:r>
      <w:r w:rsidR="008F765C">
        <w:t xml:space="preserve"> муниципальный служащий не был подвергнут дисциплинарному взысканию, он считается не имеющим взыскания</w:t>
      </w:r>
      <w:r w:rsidR="0001314C">
        <w:t xml:space="preserve">. </w:t>
      </w:r>
    </w:p>
    <w:p w:rsidR="0022334E" w:rsidRDefault="0022334E" w:rsidP="0022334E">
      <w:pPr>
        <w:spacing w:line="240" w:lineRule="auto"/>
        <w:ind w:firstLine="540"/>
        <w:contextualSpacing/>
        <w:jc w:val="both"/>
      </w:pPr>
      <w:r>
        <w:t xml:space="preserve">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коррупции".</w:t>
      </w:r>
    </w:p>
    <w:p w:rsidR="0022334E" w:rsidRPr="00A012E3" w:rsidRDefault="0022334E" w:rsidP="0022334E">
      <w:pPr>
        <w:spacing w:line="240" w:lineRule="auto"/>
        <w:ind w:firstLine="540"/>
        <w:contextualSpacing/>
        <w:jc w:val="both"/>
      </w:pPr>
    </w:p>
    <w:sectPr w:rsidR="0022334E" w:rsidRPr="00A012E3" w:rsidSect="00D4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74"/>
    <w:rsid w:val="0001314C"/>
    <w:rsid w:val="000C3BD3"/>
    <w:rsid w:val="001E63BC"/>
    <w:rsid w:val="0022334E"/>
    <w:rsid w:val="00226C75"/>
    <w:rsid w:val="002B1C37"/>
    <w:rsid w:val="002C2BBC"/>
    <w:rsid w:val="002E7665"/>
    <w:rsid w:val="00382BE0"/>
    <w:rsid w:val="00383530"/>
    <w:rsid w:val="003A36A7"/>
    <w:rsid w:val="003B05D3"/>
    <w:rsid w:val="003F6914"/>
    <w:rsid w:val="004427D0"/>
    <w:rsid w:val="004B4174"/>
    <w:rsid w:val="007D4225"/>
    <w:rsid w:val="007E2162"/>
    <w:rsid w:val="008559B5"/>
    <w:rsid w:val="008F765C"/>
    <w:rsid w:val="00A24ECA"/>
    <w:rsid w:val="00BE6B44"/>
    <w:rsid w:val="00CA5646"/>
    <w:rsid w:val="00D441EC"/>
    <w:rsid w:val="00E4581C"/>
    <w:rsid w:val="00E530B5"/>
    <w:rsid w:val="00F7144A"/>
    <w:rsid w:val="00F7729C"/>
    <w:rsid w:val="00FB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C3E6B-7B6B-451E-9474-879457F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rsid w:val="00E4581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4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83D08A9AF04EEC60A91BF4D1557BF1C122BBF1CE75F33A0D9A0922EB48286934C82A8EE549C7A0C24FE72BBB9C6F69CCFA07C28C7C1ADDB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183D08A9AF04EEC60A91BF4D1557BF1C122BBF1CE75F33A0D9A0922EB48286934C82A8EE54ACDAEC24FE72BBB9C6F69CCFA07C28C7C1ADDB8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E8EF94D81C89B0D7617BC6DE6E77050D44F721554504DF083CAD46BF89C397A2853DA9EB0A8A12369DECEFF42F1B7FF3A67E2DA5267B94FC1E7kFx7N" TargetMode="External"/><Relationship Id="rId11" Type="http://schemas.openxmlformats.org/officeDocument/2006/relationships/hyperlink" Target="consultantplus://offline/ref=05B36F19A56B2913948D46BC8039D5A166CCA27106DEC64F8AF27B32CA3ABAAC98BE4DA6560C9773465656A4703B15FB74AFAC44E8R0e3O" TargetMode="External"/><Relationship Id="rId5" Type="http://schemas.openxmlformats.org/officeDocument/2006/relationships/hyperlink" Target="consultantplus://offline/ref=43BE8EF94D81C89B0D7609B17B8AB97554DA19771D5D5219A4DC91893CF1966E3D670A98DABDABA32261889BB043ADF3AB2967EADA506EA5k4xDN" TargetMode="External"/><Relationship Id="rId10" Type="http://schemas.openxmlformats.org/officeDocument/2006/relationships/hyperlink" Target="consultantplus://offline/ref=E4F183D08A9AF04EEC60B716E2BD0B7EF5CF74BEF9C777A76E52C15475E2427F2E7B9168CAE84BC4AC9D4AF23AE3916E76D2F310DE8E7ED1B8O" TargetMode="External"/><Relationship Id="rId4" Type="http://schemas.openxmlformats.org/officeDocument/2006/relationships/hyperlink" Target="consultantplus://offline/ref=43BE8EF94D81C89B0D7609B17B8AB97554DA107D185B5219A4DC91893CF1966E2F675294DABCB7A12A74DECAF6k1x6N" TargetMode="External"/><Relationship Id="rId9" Type="http://schemas.openxmlformats.org/officeDocument/2006/relationships/hyperlink" Target="consultantplus://offline/ref=E4F183D08A9AF04EEC60B716E2BD0B7EF5CF74BEF9C777A76E52C15475E2427F2E7B9168CAE849C5A7CE1EB264BAC02B3DDFFA0FC28E7506DA49BFD2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Alinka Dashkevih</dc:creator>
  <cp:lastModifiedBy>Надежда</cp:lastModifiedBy>
  <cp:revision>3</cp:revision>
  <cp:lastPrinted>2020-10-19T07:45:00Z</cp:lastPrinted>
  <dcterms:created xsi:type="dcterms:W3CDTF">2020-10-19T07:36:00Z</dcterms:created>
  <dcterms:modified xsi:type="dcterms:W3CDTF">2020-10-19T07:46:00Z</dcterms:modified>
</cp:coreProperties>
</file>